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E2C0F68" w14:textId="77777777" w:rsidR="00246A56" w:rsidRDefault="00246A56" w:rsidP="00723680">
      <w:pPr>
        <w:spacing w:after="0" w:line="240" w:lineRule="auto"/>
        <w:jc w:val="center"/>
        <w:rPr>
          <w:rFonts w:ascii="Arial" w:hAnsi="Arial" w:cs="Arial"/>
          <w:b/>
          <w:bCs/>
          <w:sz w:val="20"/>
          <w:szCs w:val="20"/>
        </w:rPr>
      </w:pPr>
    </w:p>
    <w:p w14:paraId="7C129538" w14:textId="77777777" w:rsidR="00246A56" w:rsidRDefault="00246A56" w:rsidP="00723680">
      <w:pPr>
        <w:spacing w:after="0" w:line="240" w:lineRule="auto"/>
        <w:jc w:val="center"/>
        <w:rPr>
          <w:rFonts w:ascii="Arial" w:hAnsi="Arial" w:cs="Arial"/>
          <w:b/>
          <w:bCs/>
          <w:sz w:val="20"/>
          <w:szCs w:val="20"/>
        </w:rPr>
      </w:pPr>
    </w:p>
    <w:p w14:paraId="69F5B905" w14:textId="77777777" w:rsidR="00246A56" w:rsidRDefault="00246A56" w:rsidP="00723680">
      <w:pPr>
        <w:spacing w:after="0" w:line="240" w:lineRule="auto"/>
        <w:jc w:val="center"/>
        <w:rPr>
          <w:rFonts w:ascii="Arial" w:hAnsi="Arial" w:cs="Arial"/>
          <w:b/>
          <w:bCs/>
          <w:sz w:val="20"/>
          <w:szCs w:val="20"/>
        </w:rPr>
      </w:pPr>
    </w:p>
    <w:p w14:paraId="1BBF161D" w14:textId="77777777" w:rsidR="00246A56" w:rsidRDefault="00246A56" w:rsidP="00723680">
      <w:pPr>
        <w:spacing w:after="0" w:line="240" w:lineRule="auto"/>
        <w:jc w:val="center"/>
        <w:rPr>
          <w:rFonts w:ascii="Arial" w:hAnsi="Arial" w:cs="Arial"/>
          <w:b/>
          <w:bCs/>
          <w:sz w:val="20"/>
          <w:szCs w:val="20"/>
        </w:rPr>
      </w:pPr>
    </w:p>
    <w:p w14:paraId="26C470EA" w14:textId="12C7F2EC"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lastRenderedPageBreak/>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Pr="00A432B8" w:rsidRDefault="00B6225B" w:rsidP="00723680">
            <w:pPr>
              <w:jc w:val="center"/>
              <w:rPr>
                <w:rFonts w:ascii="Arial" w:hAnsi="Arial" w:cs="Arial"/>
                <w:b/>
                <w:bCs/>
                <w:sz w:val="20"/>
                <w:szCs w:val="20"/>
              </w:rPr>
            </w:pPr>
            <w:r w:rsidRPr="00A432B8">
              <w:rPr>
                <w:rFonts w:ascii="Arial" w:hAnsi="Arial" w:cs="Arial"/>
                <w:b/>
                <w:bCs/>
                <w:sz w:val="20"/>
                <w:szCs w:val="20"/>
              </w:rPr>
              <w:t>Kvalifikaciją įrodantys dokumentai</w:t>
            </w:r>
          </w:p>
          <w:p w14:paraId="71C943E0" w14:textId="77777777" w:rsidR="00B6225B" w:rsidRPr="00A432B8" w:rsidRDefault="00B6225B" w:rsidP="00723680">
            <w:pPr>
              <w:jc w:val="center"/>
              <w:rPr>
                <w:rFonts w:ascii="Arial" w:hAnsi="Arial" w:cs="Arial"/>
                <w:i/>
                <w:iCs/>
                <w:sz w:val="20"/>
                <w:szCs w:val="20"/>
              </w:rPr>
            </w:pPr>
            <w:r w:rsidRPr="00A432B8">
              <w:rPr>
                <w:rFonts w:ascii="Arial" w:hAnsi="Arial" w:cs="Arial"/>
                <w:i/>
                <w:iCs/>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1AF980D4" w14:textId="77777777" w:rsidTr="00AD6D78">
        <w:tc>
          <w:tcPr>
            <w:tcW w:w="704" w:type="dxa"/>
          </w:tcPr>
          <w:p w14:paraId="09E6DEEC"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78132619" w14:textId="3545D8E3" w:rsidR="00B6225B" w:rsidRPr="00E3359D" w:rsidRDefault="00E3359D" w:rsidP="00AD6D78">
            <w:pPr>
              <w:jc w:val="both"/>
              <w:rPr>
                <w:rFonts w:ascii="Arial" w:hAnsi="Arial" w:cs="Arial"/>
                <w:sz w:val="20"/>
                <w:szCs w:val="20"/>
              </w:rPr>
            </w:pPr>
            <w:r w:rsidRPr="00E3359D">
              <w:rPr>
                <w:rFonts w:ascii="Arial" w:hAnsi="Arial" w:cs="Arial"/>
                <w:sz w:val="20"/>
                <w:szCs w:val="20"/>
              </w:rPr>
              <w:t>Teikėjas turi galiojančią pirminio ir antrinio lygio asmens sveikatos priežiūros paslaugų licenciją, apimančią ir būtiną paslaugų, nurodytų Lietuvos Respublikos Sveikatos apsaugos ministerijos 2000-05-31 įsakymo Nr. 301 ”(su vėlesniais papildymais ir pakeitimais) “Dėl profilaktinių sveikatos tikrinimų sveikatos priežiūros įstaigose” 7, 11 bei 13 prieduose teikimui.</w:t>
            </w:r>
          </w:p>
        </w:tc>
        <w:tc>
          <w:tcPr>
            <w:tcW w:w="5242" w:type="dxa"/>
          </w:tcPr>
          <w:p w14:paraId="3839B47D" w14:textId="7FCE3471" w:rsidR="00B6225B" w:rsidRPr="00A432B8" w:rsidRDefault="00A432B8" w:rsidP="00A432B8">
            <w:pPr>
              <w:pStyle w:val="ListParagraph"/>
              <w:tabs>
                <w:tab w:val="left" w:pos="375"/>
              </w:tabs>
              <w:ind w:left="0"/>
              <w:jc w:val="both"/>
              <w:rPr>
                <w:rFonts w:ascii="Arial" w:hAnsi="Arial" w:cs="Arial"/>
                <w:sz w:val="20"/>
                <w:szCs w:val="20"/>
              </w:rPr>
            </w:pPr>
            <w:r w:rsidRPr="00A432B8">
              <w:rPr>
                <w:rFonts w:ascii="Arial" w:hAnsi="Arial" w:cs="Arial"/>
                <w:sz w:val="20"/>
                <w:szCs w:val="20"/>
              </w:rPr>
              <w:t>Valstybinės akreditavimo tarnybos prie Sveikatos apsaugos ministerijos sveikatos priežiūros veiklai išduotos galiojančios licencijos kopija, patvirtinanti, kad teikėjas gali teikti pirminio ir antrinio lygio asmens sveikatos priežiūros paslaugas arba pateikiamos nuorodos į nacionalines duomenų bazes bet kurioje valstybėje narėje, prie kurių Klientas turės galimybę tiesiogiai ir neatlygintinai prisijungęs susipažinti su reikalaujamais dokumentais ir (ar) informacija.</w:t>
            </w:r>
          </w:p>
        </w:tc>
        <w:tc>
          <w:tcPr>
            <w:tcW w:w="3683" w:type="dxa"/>
          </w:tcPr>
          <w:p w14:paraId="18CDFB33"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B6225B" w:rsidRPr="00AA084F" w:rsidRDefault="00B6225B" w:rsidP="00AD6D78">
            <w:pPr>
              <w:jc w:val="both"/>
              <w:rPr>
                <w:rFonts w:ascii="Arial" w:hAnsi="Arial" w:cs="Arial"/>
                <w:sz w:val="20"/>
                <w:szCs w:val="20"/>
              </w:rPr>
            </w:pPr>
          </w:p>
          <w:p w14:paraId="4A784148"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B6225B" w:rsidRPr="00AA084F" w:rsidRDefault="00B6225B" w:rsidP="00AD6D78">
            <w:pPr>
              <w:jc w:val="both"/>
              <w:rPr>
                <w:rFonts w:ascii="Arial" w:hAnsi="Arial" w:cs="Arial"/>
                <w:sz w:val="20"/>
                <w:szCs w:val="20"/>
              </w:rPr>
            </w:pPr>
          </w:p>
          <w:p w14:paraId="341B6B8B" w14:textId="301B2681" w:rsidR="00B6225B" w:rsidRPr="00FE5275" w:rsidRDefault="00B6225B" w:rsidP="00AD6D78">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 xml:space="preserve">BPS </w:t>
            </w:r>
            <w:r w:rsidR="000A16F7" w:rsidRPr="00BF0A0C">
              <w:rPr>
                <w:rFonts w:ascii="Arial" w:hAnsi="Arial" w:cs="Arial"/>
                <w:sz w:val="20"/>
                <w:szCs w:val="20"/>
              </w:rPr>
              <w:t>18</w:t>
            </w:r>
            <w:r w:rsidRPr="00BF0A0C">
              <w:rPr>
                <w:rFonts w:ascii="Arial" w:hAnsi="Arial" w:cs="Arial"/>
                <w:sz w:val="20"/>
                <w:szCs w:val="20"/>
              </w:rPr>
              <w:t>.</w:t>
            </w:r>
            <w:r w:rsidR="000A16F7" w:rsidRPr="00BF0A0C">
              <w:rPr>
                <w:rFonts w:ascii="Arial" w:hAnsi="Arial" w:cs="Arial"/>
                <w:sz w:val="20"/>
                <w:szCs w:val="20"/>
              </w:rPr>
              <w:t>3</w:t>
            </w:r>
            <w:r w:rsidRPr="00AA084F">
              <w:rPr>
                <w:rFonts w:ascii="Arial" w:hAnsi="Arial" w:cs="Arial"/>
                <w:sz w:val="20"/>
                <w:szCs w:val="20"/>
              </w:rPr>
              <w:t xml:space="preserve"> punkto nuostatą.</w:t>
            </w:r>
          </w:p>
        </w:tc>
      </w:tr>
      <w:tr w:rsidR="00B6225B" w:rsidRPr="00FE5275" w14:paraId="2A178226" w14:textId="77777777" w:rsidTr="00AD6D78">
        <w:tc>
          <w:tcPr>
            <w:tcW w:w="704" w:type="dxa"/>
          </w:tcPr>
          <w:p w14:paraId="6841145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79344484" w14:textId="77777777" w:rsidR="005D0E5D" w:rsidRPr="005D0E5D" w:rsidRDefault="005D0E5D" w:rsidP="005D0E5D">
            <w:pPr>
              <w:jc w:val="both"/>
              <w:rPr>
                <w:rFonts w:ascii="Arial" w:hAnsi="Arial" w:cs="Arial"/>
                <w:sz w:val="20"/>
                <w:szCs w:val="20"/>
              </w:rPr>
            </w:pPr>
            <w:r w:rsidRPr="005D0E5D">
              <w:rPr>
                <w:rFonts w:ascii="Arial" w:hAnsi="Arial" w:cs="Arial"/>
                <w:sz w:val="20"/>
                <w:szCs w:val="20"/>
              </w:rPr>
              <w:t>Teikėjas turi turėti ar gali pasitelkti ne mažiau nei 2 (du) gydytojus (darbo medicinos gydytoją (-</w:t>
            </w:r>
            <w:proofErr w:type="spellStart"/>
            <w:r w:rsidRPr="005D0E5D">
              <w:rPr>
                <w:rFonts w:ascii="Arial" w:hAnsi="Arial" w:cs="Arial"/>
                <w:sz w:val="20"/>
                <w:szCs w:val="20"/>
              </w:rPr>
              <w:t>us</w:t>
            </w:r>
            <w:proofErr w:type="spellEnd"/>
            <w:r w:rsidRPr="005D0E5D">
              <w:rPr>
                <w:rFonts w:ascii="Arial" w:hAnsi="Arial" w:cs="Arial"/>
                <w:sz w:val="20"/>
                <w:szCs w:val="20"/>
              </w:rPr>
              <w:t>) ir / ar šeimos gydytoją (-</w:t>
            </w:r>
            <w:proofErr w:type="spellStart"/>
            <w:r w:rsidRPr="005D0E5D">
              <w:rPr>
                <w:rFonts w:ascii="Arial" w:hAnsi="Arial" w:cs="Arial"/>
                <w:sz w:val="20"/>
                <w:szCs w:val="20"/>
              </w:rPr>
              <w:t>us</w:t>
            </w:r>
            <w:proofErr w:type="spellEnd"/>
            <w:r w:rsidRPr="005D0E5D">
              <w:rPr>
                <w:rFonts w:ascii="Arial" w:hAnsi="Arial" w:cs="Arial"/>
                <w:sz w:val="20"/>
                <w:szCs w:val="20"/>
              </w:rPr>
              <w:t xml:space="preserve">), turinčius būtinas žinias bei patirtį ir galinčius suteikti reikalaujamas Paslaugas, ir kurie yra išklausę ne mažiau kaip 36 (trisdešimt šešių) valandų darbo medicinos kursą, kurio programa suderinta su Lietuvos Respublikos sveikatos apsaugos ministerija </w:t>
            </w:r>
          </w:p>
          <w:p w14:paraId="0607F680" w14:textId="65357722" w:rsidR="00B6225B" w:rsidRPr="00602BEA" w:rsidRDefault="005D0E5D" w:rsidP="005D0E5D">
            <w:pPr>
              <w:jc w:val="both"/>
              <w:rPr>
                <w:rFonts w:ascii="Arial" w:hAnsi="Arial" w:cs="Arial"/>
                <w:b/>
                <w:bCs/>
                <w:i/>
                <w:iCs/>
                <w:sz w:val="20"/>
                <w:szCs w:val="20"/>
              </w:rPr>
            </w:pPr>
            <w:r w:rsidRPr="005D0E5D">
              <w:rPr>
                <w:rFonts w:ascii="Arial" w:hAnsi="Arial" w:cs="Arial"/>
                <w:sz w:val="20"/>
                <w:szCs w:val="20"/>
              </w:rPr>
              <w:t>(šis reikalavimas netaikomas šeimos gydytojams, baigusiems Lietuvos sveikatos mokslų universitetą 2012 m. ir vėliau, bei šeimos gydytojams, baigusiems Vilniaus universitetą 2005 m. ir vėliau)</w:t>
            </w:r>
          </w:p>
        </w:tc>
        <w:tc>
          <w:tcPr>
            <w:tcW w:w="5242" w:type="dxa"/>
          </w:tcPr>
          <w:p w14:paraId="7A8847EA" w14:textId="70FF7928" w:rsidR="00B6225B" w:rsidRDefault="00E30BD8" w:rsidP="00AD6D78">
            <w:pPr>
              <w:jc w:val="both"/>
              <w:rPr>
                <w:rFonts w:ascii="Arial" w:eastAsia="Arial" w:hAnsi="Arial" w:cs="Arial"/>
                <w:sz w:val="20"/>
                <w:szCs w:val="20"/>
              </w:rPr>
            </w:pPr>
            <w:r w:rsidRPr="00DF7CEB">
              <w:rPr>
                <w:rFonts w:ascii="Arial" w:eastAsia="Arial" w:hAnsi="Arial" w:cs="Arial"/>
                <w:sz w:val="20"/>
                <w:szCs w:val="20"/>
              </w:rPr>
              <w:t>Siūlomo(-ų)  specialisto (-ų) kvalifikaciją patvirtinančio dokumento (kvalifikacijos dokumentų, išklausyto medicinos kurso dokumentų) kopija</w:t>
            </w:r>
            <w:r w:rsidR="00DF7CEB">
              <w:rPr>
                <w:rFonts w:ascii="Arial" w:eastAsia="Arial" w:hAnsi="Arial" w:cs="Arial"/>
                <w:sz w:val="20"/>
                <w:szCs w:val="20"/>
              </w:rPr>
              <w:t>.</w:t>
            </w:r>
          </w:p>
          <w:p w14:paraId="5EA8854D" w14:textId="77777777" w:rsidR="00DF7CEB" w:rsidRPr="00DF7CEB" w:rsidRDefault="00DF7CEB" w:rsidP="00AD6D78">
            <w:pPr>
              <w:jc w:val="both"/>
              <w:rPr>
                <w:rFonts w:ascii="Arial" w:hAnsi="Arial" w:cs="Arial"/>
                <w:sz w:val="20"/>
                <w:szCs w:val="20"/>
              </w:rPr>
            </w:pPr>
          </w:p>
          <w:p w14:paraId="593BDDC8" w14:textId="77777777" w:rsidR="00B6225B" w:rsidRDefault="00B6225B" w:rsidP="00AD6D78">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68B83292" w14:textId="77777777" w:rsidR="00B6225B" w:rsidRDefault="00B6225B" w:rsidP="00AD6D78">
            <w:pPr>
              <w:jc w:val="both"/>
              <w:rPr>
                <w:rFonts w:ascii="Arial" w:hAnsi="Arial" w:cs="Arial"/>
                <w:sz w:val="20"/>
                <w:szCs w:val="20"/>
              </w:rPr>
            </w:pPr>
          </w:p>
          <w:p w14:paraId="7D7900F9" w14:textId="020EC394" w:rsidR="00B6225B" w:rsidRPr="00B42BE2" w:rsidRDefault="00B6225B" w:rsidP="00AD6D78">
            <w:pPr>
              <w:jc w:val="both"/>
              <w:rPr>
                <w:rFonts w:ascii="Arial" w:hAnsi="Arial" w:cs="Arial"/>
                <w:i/>
                <w:iCs/>
                <w:sz w:val="20"/>
                <w:szCs w:val="20"/>
              </w:rPr>
            </w:pPr>
          </w:p>
        </w:tc>
        <w:tc>
          <w:tcPr>
            <w:tcW w:w="3683" w:type="dxa"/>
          </w:tcPr>
          <w:p w14:paraId="26274CEA" w14:textId="77777777" w:rsidR="00B6225B" w:rsidRDefault="00B6225B" w:rsidP="00AD6D78">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CBE7B9B" w14:textId="77777777" w:rsidR="00B6225B" w:rsidRDefault="00B6225B" w:rsidP="00AD6D78">
            <w:pPr>
              <w:jc w:val="both"/>
              <w:rPr>
                <w:rFonts w:ascii="Arial" w:hAnsi="Arial" w:cs="Arial"/>
                <w:sz w:val="20"/>
                <w:szCs w:val="20"/>
              </w:rPr>
            </w:pPr>
          </w:p>
          <w:p w14:paraId="4298D7E7" w14:textId="77777777" w:rsidR="00B6225B" w:rsidRDefault="00B6225B" w:rsidP="00AD6D78">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C9F96A6" w14:textId="77777777" w:rsidR="00B6225B" w:rsidRDefault="00B6225B" w:rsidP="00AD6D78">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95EB3AD" w14:textId="7DD553E0" w:rsidR="00B6225B" w:rsidRDefault="00B6225B" w:rsidP="00AD6D78">
            <w:pPr>
              <w:jc w:val="both"/>
              <w:rPr>
                <w:rFonts w:ascii="Arial" w:hAnsi="Arial" w:cs="Arial"/>
                <w:sz w:val="20"/>
                <w:szCs w:val="20"/>
              </w:rPr>
            </w:pPr>
          </w:p>
          <w:p w14:paraId="311FC00D" w14:textId="6ACA2BA9" w:rsidR="00B6225B" w:rsidRPr="00FE5275" w:rsidRDefault="00B6225B" w:rsidP="00AD6D78">
            <w:pPr>
              <w:jc w:val="both"/>
              <w:rPr>
                <w:rFonts w:ascii="Arial" w:hAnsi="Arial" w:cs="Arial"/>
                <w:sz w:val="20"/>
                <w:szCs w:val="20"/>
              </w:rPr>
            </w:pPr>
            <w:r w:rsidRPr="00B362F8">
              <w:rPr>
                <w:rFonts w:ascii="Arial" w:hAnsi="Arial" w:cs="Arial"/>
                <w:sz w:val="20"/>
                <w:szCs w:val="20"/>
              </w:rPr>
              <w:t xml:space="preserve">Jeigu šį kvalifikacinį reikalavimą tenkina užsienio šalyje registruotas tiekėjas, prašome atkreipti dėmesį į BPS </w:t>
            </w:r>
            <w:r w:rsidR="00437C78" w:rsidRPr="00B362F8">
              <w:rPr>
                <w:rFonts w:ascii="Arial" w:hAnsi="Arial" w:cs="Arial"/>
                <w:sz w:val="20"/>
                <w:szCs w:val="20"/>
              </w:rPr>
              <w:t>1</w:t>
            </w:r>
            <w:r w:rsidR="001368B8" w:rsidRPr="00B362F8">
              <w:rPr>
                <w:rFonts w:ascii="Arial" w:hAnsi="Arial" w:cs="Arial"/>
                <w:sz w:val="20"/>
                <w:szCs w:val="20"/>
              </w:rPr>
              <w:t>8</w:t>
            </w:r>
            <w:r w:rsidRPr="00B362F8">
              <w:rPr>
                <w:rFonts w:ascii="Arial" w:hAnsi="Arial" w:cs="Arial"/>
                <w:sz w:val="20"/>
                <w:szCs w:val="20"/>
              </w:rPr>
              <w:t>.</w:t>
            </w:r>
            <w:r w:rsidR="00437C78" w:rsidRPr="00B362F8">
              <w:rPr>
                <w:rFonts w:ascii="Arial" w:hAnsi="Arial" w:cs="Arial"/>
                <w:sz w:val="20"/>
                <w:szCs w:val="20"/>
              </w:rPr>
              <w:t>3</w:t>
            </w:r>
            <w:r w:rsidRPr="00B362F8">
              <w:rPr>
                <w:rFonts w:ascii="Arial" w:hAnsi="Arial" w:cs="Arial"/>
                <w:sz w:val="20"/>
                <w:szCs w:val="20"/>
              </w:rPr>
              <w:t xml:space="preserve"> punkto nuostatą.</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4F5"/>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65C"/>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300"/>
    <w:rsid w:val="002075F4"/>
    <w:rsid w:val="0020799B"/>
    <w:rsid w:val="00215DEF"/>
    <w:rsid w:val="00222CAB"/>
    <w:rsid w:val="0022440E"/>
    <w:rsid w:val="002253A0"/>
    <w:rsid w:val="00231ED4"/>
    <w:rsid w:val="00233EA1"/>
    <w:rsid w:val="00244FC3"/>
    <w:rsid w:val="002459F5"/>
    <w:rsid w:val="00246A56"/>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4EAF"/>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0E5D"/>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7D4B"/>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67305"/>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32B8"/>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7DB"/>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94F"/>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DF7CEB"/>
    <w:rsid w:val="00E00DFA"/>
    <w:rsid w:val="00E026BA"/>
    <w:rsid w:val="00E10E0F"/>
    <w:rsid w:val="00E13D0B"/>
    <w:rsid w:val="00E13DC7"/>
    <w:rsid w:val="00E15DDA"/>
    <w:rsid w:val="00E171AF"/>
    <w:rsid w:val="00E247F1"/>
    <w:rsid w:val="00E27702"/>
    <w:rsid w:val="00E308F2"/>
    <w:rsid w:val="00E30BD8"/>
    <w:rsid w:val="00E3188E"/>
    <w:rsid w:val="00E3359D"/>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65</TotalTime>
  <Pages>11</Pages>
  <Words>16892</Words>
  <Characters>9629</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28</cp:revision>
  <dcterms:created xsi:type="dcterms:W3CDTF">2025-01-21T10:48:00Z</dcterms:created>
  <dcterms:modified xsi:type="dcterms:W3CDTF">2025-09-18T09:20:00Z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